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13" w:rsidRPr="00600213" w:rsidRDefault="00600213" w:rsidP="00600213">
      <w:pPr>
        <w:jc w:val="right"/>
        <w:rPr>
          <w:i/>
        </w:rPr>
      </w:pPr>
      <w:r w:rsidRPr="00600213">
        <w:rPr>
          <w:i/>
        </w:rPr>
        <w:t>Пресс-выпуск</w:t>
      </w:r>
    </w:p>
    <w:p w:rsidR="00600213" w:rsidRDefault="00600213" w:rsidP="00412616">
      <w:pPr>
        <w:spacing w:after="120"/>
        <w:rPr>
          <w:b/>
        </w:rPr>
      </w:pPr>
      <w:r w:rsidRPr="00600213">
        <w:rPr>
          <w:b/>
        </w:rPr>
        <w:t>В третье воскресенье июня отмечается</w:t>
      </w:r>
      <w:r w:rsidR="00026560" w:rsidRPr="00600213">
        <w:rPr>
          <w:b/>
        </w:rPr>
        <w:t xml:space="preserve"> День медицинского работника </w:t>
      </w:r>
    </w:p>
    <w:p w:rsidR="00026560" w:rsidRPr="00026560" w:rsidRDefault="00026560" w:rsidP="00412616">
      <w:pPr>
        <w:spacing w:line="312" w:lineRule="auto"/>
      </w:pPr>
      <w:r w:rsidRPr="00026560">
        <w:t xml:space="preserve">В 2020 году праздник выпадает на 21 число. </w:t>
      </w:r>
      <w:r w:rsidR="00600213">
        <w:t>В этот день будут п</w:t>
      </w:r>
      <w:r w:rsidRPr="00026560">
        <w:t>очитат</w:t>
      </w:r>
      <w:r w:rsidR="00600213">
        <w:t>ь</w:t>
      </w:r>
      <w:r w:rsidRPr="00026560">
        <w:t xml:space="preserve"> всех, кто давал клятву Гиппократа – врачей, медсестер, фельдшеров</w:t>
      </w:r>
      <w:r w:rsidR="00600213">
        <w:t>.</w:t>
      </w:r>
    </w:p>
    <w:p w:rsidR="00B6514B" w:rsidRDefault="00026560" w:rsidP="00412616">
      <w:pPr>
        <w:spacing w:line="312" w:lineRule="auto"/>
      </w:pPr>
      <w:r w:rsidRPr="00026560">
        <w:t>Раньше День медика отмечали в неофициальной обстановке – каждый регион по своему усмотрению. И только в 1980 году праздник утвердили на самом высоком уровне – на этот счет издали Указ Президиума Верховного Совета СССР.</w:t>
      </w:r>
    </w:p>
    <w:p w:rsidR="00DD7E5C" w:rsidRPr="00B6514B" w:rsidRDefault="00B6514B" w:rsidP="00412616">
      <w:pPr>
        <w:spacing w:line="312" w:lineRule="auto"/>
      </w:pPr>
      <w:r w:rsidRPr="00026560">
        <w:t>К профессии врача всегда относились с большим уважением. Ведь без этих людей невозможно развитие человечества.</w:t>
      </w:r>
      <w:r>
        <w:t xml:space="preserve"> Сотрудники больниц, поликлиник и </w:t>
      </w:r>
      <w:proofErr w:type="spellStart"/>
      <w:r>
        <w:t>ФАПов</w:t>
      </w:r>
      <w:proofErr w:type="spellEnd"/>
      <w:r>
        <w:t xml:space="preserve"> изо дня в день стоят на страже нашего здоровья. </w:t>
      </w:r>
      <w:r>
        <w:rPr>
          <w:rFonts w:ascii="Arial" w:hAnsi="Arial"/>
          <w:color w:val="333333"/>
          <w:sz w:val="20"/>
          <w:shd w:val="clear" w:color="auto" w:fill="FFFFFF"/>
        </w:rPr>
        <w:t xml:space="preserve"> </w:t>
      </w:r>
    </w:p>
    <w:p w:rsidR="00B04368" w:rsidRDefault="00F40979" w:rsidP="00412616">
      <w:pPr>
        <w:spacing w:line="312" w:lineRule="auto"/>
        <w:rPr>
          <w:bCs/>
          <w:szCs w:val="28"/>
        </w:rPr>
      </w:pPr>
      <w:r>
        <w:t>В</w:t>
      </w:r>
      <w:r w:rsidR="00BD79FB">
        <w:t xml:space="preserve"> Пензенской области </w:t>
      </w:r>
      <w:r w:rsidR="00412616">
        <w:t>в 2019 году</w:t>
      </w:r>
      <w:r>
        <w:t xml:space="preserve"> </w:t>
      </w:r>
      <w:r w:rsidR="00BD79FB">
        <w:t>общая численност</w:t>
      </w:r>
      <w:r w:rsidR="00412616">
        <w:t>ь медицинских работников состави</w:t>
      </w:r>
      <w:r w:rsidR="00BD79FB">
        <w:t>ла 19 31</w:t>
      </w:r>
      <w:r w:rsidR="00F719EB">
        <w:t>3</w:t>
      </w:r>
      <w:r w:rsidR="00BD79FB">
        <w:t xml:space="preserve"> человек, 5 562 из которых врачи и 13</w:t>
      </w:r>
      <w:r>
        <w:t xml:space="preserve"> </w:t>
      </w:r>
      <w:r w:rsidR="00BD79FB">
        <w:t xml:space="preserve">751 – средний медицинский персонал. </w:t>
      </w:r>
      <w:r w:rsidR="00B04368">
        <w:t xml:space="preserve">На </w:t>
      </w:r>
      <w:r w:rsidR="00B04368" w:rsidRPr="006F7C53">
        <w:rPr>
          <w:bCs/>
          <w:szCs w:val="28"/>
        </w:rPr>
        <w:t>100 тыс. чел. населения</w:t>
      </w:r>
      <w:r w:rsidR="00B04368">
        <w:rPr>
          <w:bCs/>
          <w:szCs w:val="28"/>
        </w:rPr>
        <w:t xml:space="preserve"> приходится 426 врачей и </w:t>
      </w:r>
      <w:r w:rsidR="00B04368" w:rsidRPr="006F7C53">
        <w:rPr>
          <w:bCs/>
          <w:szCs w:val="28"/>
        </w:rPr>
        <w:t>1053</w:t>
      </w:r>
      <w:r w:rsidR="00B04368" w:rsidRPr="00B04368">
        <w:rPr>
          <w:bCs/>
          <w:szCs w:val="28"/>
        </w:rPr>
        <w:t xml:space="preserve"> </w:t>
      </w:r>
      <w:r w:rsidR="00B04368">
        <w:rPr>
          <w:bCs/>
          <w:szCs w:val="28"/>
        </w:rPr>
        <w:t xml:space="preserve">среднего медперсонала. За </w:t>
      </w:r>
      <w:r w:rsidR="00F719EB">
        <w:rPr>
          <w:bCs/>
          <w:szCs w:val="28"/>
        </w:rPr>
        <w:t xml:space="preserve">календарный </w:t>
      </w:r>
      <w:r w:rsidR="00B04368">
        <w:rPr>
          <w:bCs/>
          <w:szCs w:val="28"/>
        </w:rPr>
        <w:t xml:space="preserve">год эти показатели увеличились – </w:t>
      </w:r>
      <w:r w:rsidR="00412616">
        <w:rPr>
          <w:bCs/>
          <w:szCs w:val="28"/>
        </w:rPr>
        <w:t xml:space="preserve">в </w:t>
      </w:r>
      <w:r w:rsidR="00B04368">
        <w:rPr>
          <w:bCs/>
          <w:szCs w:val="28"/>
        </w:rPr>
        <w:t>201</w:t>
      </w:r>
      <w:r w:rsidR="00412616">
        <w:rPr>
          <w:bCs/>
          <w:szCs w:val="28"/>
        </w:rPr>
        <w:t>8</w:t>
      </w:r>
      <w:r w:rsidR="00B04368">
        <w:rPr>
          <w:bCs/>
          <w:szCs w:val="28"/>
        </w:rPr>
        <w:t xml:space="preserve"> го</w:t>
      </w:r>
      <w:r w:rsidR="00412616">
        <w:rPr>
          <w:bCs/>
          <w:szCs w:val="28"/>
        </w:rPr>
        <w:t>ду</w:t>
      </w:r>
      <w:r w:rsidR="00B04368">
        <w:rPr>
          <w:bCs/>
          <w:szCs w:val="28"/>
        </w:rPr>
        <w:t xml:space="preserve"> на </w:t>
      </w:r>
      <w:r w:rsidR="00B04368" w:rsidRPr="006F7C53">
        <w:rPr>
          <w:bCs/>
          <w:szCs w:val="28"/>
        </w:rPr>
        <w:t>100 тыс. чел. населения</w:t>
      </w:r>
      <w:r w:rsidR="00B04368">
        <w:rPr>
          <w:bCs/>
          <w:szCs w:val="28"/>
        </w:rPr>
        <w:t xml:space="preserve"> было 421</w:t>
      </w:r>
      <w:r w:rsidR="00B6514B">
        <w:rPr>
          <w:bCs/>
          <w:szCs w:val="28"/>
        </w:rPr>
        <w:t xml:space="preserve"> </w:t>
      </w:r>
      <w:r w:rsidR="00B04368">
        <w:rPr>
          <w:bCs/>
          <w:szCs w:val="28"/>
        </w:rPr>
        <w:t>врач и 1</w:t>
      </w:r>
      <w:r w:rsidR="00412616">
        <w:rPr>
          <w:bCs/>
          <w:szCs w:val="28"/>
        </w:rPr>
        <w:t xml:space="preserve"> </w:t>
      </w:r>
      <w:r w:rsidR="00B04368">
        <w:rPr>
          <w:bCs/>
          <w:szCs w:val="28"/>
        </w:rPr>
        <w:t>046</w:t>
      </w:r>
      <w:r w:rsidR="00B04368" w:rsidRPr="00BD79FB">
        <w:t xml:space="preserve"> </w:t>
      </w:r>
      <w:r w:rsidR="00B04368">
        <w:rPr>
          <w:bCs/>
          <w:szCs w:val="28"/>
        </w:rPr>
        <w:t>среднего медперсонала.</w:t>
      </w:r>
    </w:p>
    <w:p w:rsidR="00C95372" w:rsidRDefault="00B6514B" w:rsidP="00412616">
      <w:pPr>
        <w:spacing w:line="312" w:lineRule="auto"/>
      </w:pPr>
      <w:r>
        <w:t>Больше половины от общего числа «ангелов в белых халатах» приход</w:t>
      </w:r>
      <w:r w:rsidR="00F719EB">
        <w:t>и</w:t>
      </w:r>
      <w:r>
        <w:t xml:space="preserve">тся на </w:t>
      </w:r>
      <w:r w:rsidR="00B04368">
        <w:t xml:space="preserve"> областно</w:t>
      </w:r>
      <w:r>
        <w:t>й</w:t>
      </w:r>
      <w:r w:rsidR="00B04368">
        <w:t xml:space="preserve"> центр</w:t>
      </w:r>
      <w:r>
        <w:t xml:space="preserve"> – здесь </w:t>
      </w:r>
      <w:r w:rsidR="00B04368">
        <w:t xml:space="preserve">насчитывается 3 724 врача и 8 176 средних медицинских работников. </w:t>
      </w:r>
      <w:r>
        <w:t xml:space="preserve">В </w:t>
      </w:r>
      <w:r w:rsidR="00B04368">
        <w:t>город</w:t>
      </w:r>
      <w:r>
        <w:t>е</w:t>
      </w:r>
      <w:r w:rsidR="00B04368">
        <w:t xml:space="preserve"> Заречный</w:t>
      </w:r>
      <w:r>
        <w:t xml:space="preserve"> их численность </w:t>
      </w:r>
      <w:r w:rsidR="00B04368">
        <w:t>265 и 618 человек</w:t>
      </w:r>
      <w:r>
        <w:t xml:space="preserve"> соответственно.</w:t>
      </w:r>
    </w:p>
    <w:p w:rsidR="00C95372" w:rsidRDefault="00412616" w:rsidP="00412616">
      <w:pPr>
        <w:spacing w:line="312" w:lineRule="auto"/>
      </w:pPr>
      <w:r>
        <w:t>В</w:t>
      </w:r>
      <w:r w:rsidR="00B6514B">
        <w:t xml:space="preserve"> муниципальных район</w:t>
      </w:r>
      <w:r>
        <w:t>ах</w:t>
      </w:r>
      <w:r w:rsidR="00B6514B">
        <w:t xml:space="preserve"> по кол</w:t>
      </w:r>
      <w:r>
        <w:t>ичеству врачей лидирует Кузнецкая межрайонная больница</w:t>
      </w:r>
      <w:r w:rsidR="00C95372">
        <w:t>:</w:t>
      </w:r>
      <w:r w:rsidR="00B6514B">
        <w:t xml:space="preserve"> здесь работает 401</w:t>
      </w:r>
      <w:r w:rsidR="00C95372">
        <w:t xml:space="preserve"> врач. Далее </w:t>
      </w:r>
      <w:proofErr w:type="gramStart"/>
      <w:r w:rsidR="00C95372">
        <w:t>Пензенск</w:t>
      </w:r>
      <w:r>
        <w:t>ая</w:t>
      </w:r>
      <w:proofErr w:type="gramEnd"/>
      <w:r w:rsidR="00C95372">
        <w:t xml:space="preserve"> (158 чел.), </w:t>
      </w:r>
      <w:proofErr w:type="spellStart"/>
      <w:r w:rsidR="00C95372">
        <w:t>Нижнеломовск</w:t>
      </w:r>
      <w:r>
        <w:t>ая</w:t>
      </w:r>
      <w:proofErr w:type="spellEnd"/>
      <w:r w:rsidR="00C95372">
        <w:t xml:space="preserve"> (154 чел.) и </w:t>
      </w:r>
      <w:proofErr w:type="spellStart"/>
      <w:r w:rsidR="00C95372">
        <w:t>Сердобск</w:t>
      </w:r>
      <w:r>
        <w:t>ая</w:t>
      </w:r>
      <w:proofErr w:type="spellEnd"/>
      <w:r w:rsidR="00C95372">
        <w:t xml:space="preserve"> (151 чел.) </w:t>
      </w:r>
      <w:r>
        <w:t>больницы</w:t>
      </w:r>
      <w:r w:rsidR="00C95372">
        <w:t>. По количеству среднего медицинского персонала лидером также остается Кузнецк</w:t>
      </w:r>
      <w:r>
        <w:t>ая межрайонная больница</w:t>
      </w:r>
      <w:r w:rsidR="00C95372">
        <w:t xml:space="preserve">, где </w:t>
      </w:r>
      <w:r>
        <w:t>за 2019 год</w:t>
      </w:r>
      <w:r w:rsidR="000C56AC">
        <w:t xml:space="preserve"> </w:t>
      </w:r>
      <w:r w:rsidR="00C95372">
        <w:t>насчитыва</w:t>
      </w:r>
      <w:r w:rsidR="000C56AC">
        <w:t>лось</w:t>
      </w:r>
      <w:r w:rsidR="00C95372">
        <w:t xml:space="preserve"> 1 267 медсестер и фельдшеров. За н</w:t>
      </w:r>
      <w:r>
        <w:t>ей</w:t>
      </w:r>
      <w:r w:rsidR="00C95372">
        <w:t xml:space="preserve"> следует </w:t>
      </w:r>
      <w:proofErr w:type="spellStart"/>
      <w:r w:rsidR="00C95372">
        <w:t>Сердобск</w:t>
      </w:r>
      <w:r>
        <w:t>ая</w:t>
      </w:r>
      <w:proofErr w:type="spellEnd"/>
      <w:r w:rsidR="00C95372">
        <w:t xml:space="preserve"> (527 человек), </w:t>
      </w:r>
      <w:proofErr w:type="spellStart"/>
      <w:r w:rsidR="00C95372">
        <w:t>Нижнелом</w:t>
      </w:r>
      <w:bookmarkStart w:id="0" w:name="_GoBack"/>
      <w:bookmarkEnd w:id="0"/>
      <w:r w:rsidR="00C95372">
        <w:t>овск</w:t>
      </w:r>
      <w:r>
        <w:t>ая</w:t>
      </w:r>
      <w:proofErr w:type="spellEnd"/>
      <w:r w:rsidR="00C95372">
        <w:t xml:space="preserve"> (516 чел.) и Каменск</w:t>
      </w:r>
      <w:r>
        <w:t>ая</w:t>
      </w:r>
      <w:r w:rsidR="00C95372">
        <w:t xml:space="preserve"> (329 чел.) </w:t>
      </w:r>
      <w:r>
        <w:t>больницы</w:t>
      </w:r>
      <w:r w:rsidR="00C95372">
        <w:t>.</w:t>
      </w:r>
    </w:p>
    <w:p w:rsidR="00F719EB" w:rsidRDefault="000C56AC" w:rsidP="00412616">
      <w:pPr>
        <w:spacing w:line="312" w:lineRule="auto"/>
      </w:pPr>
      <w:r w:rsidRPr="00F719EB">
        <w:t xml:space="preserve">Для </w:t>
      </w:r>
      <w:r w:rsidR="00F719EB" w:rsidRPr="00F719EB">
        <w:t xml:space="preserve">нашего региона, как и для </w:t>
      </w:r>
      <w:r w:rsidRPr="00F719EB">
        <w:t>России</w:t>
      </w:r>
      <w:r w:rsidR="00F719EB" w:rsidRPr="00F719EB">
        <w:t xml:space="preserve"> в целом, </w:t>
      </w:r>
      <w:r w:rsidRPr="00F719EB">
        <w:t xml:space="preserve">День медицинского работника важен как </w:t>
      </w:r>
      <w:r w:rsidR="00F719EB" w:rsidRPr="00F719EB">
        <w:t>д</w:t>
      </w:r>
      <w:r w:rsidRPr="00F719EB">
        <w:t>ень славы людей, посвятивших все свое время, всю св</w:t>
      </w:r>
      <w:r w:rsidR="00F719EB" w:rsidRPr="00F719EB">
        <w:t xml:space="preserve">ою жизнь на благо другим людям. </w:t>
      </w:r>
      <w:r w:rsidR="00F719EB">
        <w:t>Многие из представителей</w:t>
      </w:r>
      <w:r w:rsidR="00F719EB" w:rsidRPr="00F719EB">
        <w:t xml:space="preserve"> благородной профессии </w:t>
      </w:r>
      <w:r w:rsidR="00F719EB">
        <w:t>встретят свой профессиональный праздник на посту. Честь и хвала им за это!</w:t>
      </w:r>
    </w:p>
    <w:p w:rsidR="00412616" w:rsidRDefault="00412616" w:rsidP="00412616">
      <w:pPr>
        <w:spacing w:line="312" w:lineRule="auto"/>
      </w:pPr>
    </w:p>
    <w:p w:rsidR="00412616" w:rsidRPr="00412616" w:rsidRDefault="00412616" w:rsidP="00412616">
      <w:pPr>
        <w:spacing w:line="312" w:lineRule="auto"/>
        <w:jc w:val="right"/>
        <w:rPr>
          <w:i/>
        </w:rPr>
      </w:pPr>
      <w:r w:rsidRPr="00412616">
        <w:rPr>
          <w:i/>
        </w:rPr>
        <w:t xml:space="preserve">А.В. </w:t>
      </w:r>
      <w:proofErr w:type="spellStart"/>
      <w:r w:rsidRPr="00412616">
        <w:rPr>
          <w:i/>
        </w:rPr>
        <w:t>Барышева,</w:t>
      </w:r>
      <w:proofErr w:type="spellEnd"/>
    </w:p>
    <w:p w:rsidR="00412616" w:rsidRPr="00412616" w:rsidRDefault="00412616" w:rsidP="00412616">
      <w:pPr>
        <w:spacing w:line="312" w:lineRule="auto"/>
        <w:jc w:val="right"/>
        <w:rPr>
          <w:i/>
        </w:rPr>
      </w:pPr>
      <w:r w:rsidRPr="00412616">
        <w:rPr>
          <w:i/>
        </w:rPr>
        <w:t>начальник отдела статистики населения и здравоохранения</w:t>
      </w:r>
    </w:p>
    <w:p w:rsidR="00F719EB" w:rsidRPr="00F719EB" w:rsidRDefault="00F719EB" w:rsidP="00F719EB">
      <w:pPr>
        <w:ind w:firstLine="0"/>
      </w:pPr>
    </w:p>
    <w:sectPr w:rsidR="00F719EB" w:rsidRPr="00F719EB" w:rsidSect="00B001C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60"/>
    <w:rsid w:val="00026560"/>
    <w:rsid w:val="000C56AC"/>
    <w:rsid w:val="00412616"/>
    <w:rsid w:val="004C1839"/>
    <w:rsid w:val="005F24DC"/>
    <w:rsid w:val="00600213"/>
    <w:rsid w:val="00B001CF"/>
    <w:rsid w:val="00B04368"/>
    <w:rsid w:val="00B6514B"/>
    <w:rsid w:val="00BD79FB"/>
    <w:rsid w:val="00C95372"/>
    <w:rsid w:val="00DD7E5C"/>
    <w:rsid w:val="00F40979"/>
    <w:rsid w:val="00F7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560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56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183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560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56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183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108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1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01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67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9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27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553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8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3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Татьяна Рамазановна</dc:creator>
  <cp:lastModifiedBy>Хохлова Татьяна Рамазановна</cp:lastModifiedBy>
  <cp:revision>2</cp:revision>
  <dcterms:created xsi:type="dcterms:W3CDTF">2020-06-15T10:51:00Z</dcterms:created>
  <dcterms:modified xsi:type="dcterms:W3CDTF">2020-06-15T10:51:00Z</dcterms:modified>
</cp:coreProperties>
</file>